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37E0" w14:textId="3F76E9DF" w:rsidR="00E10C31" w:rsidRPr="00ED4C7B" w:rsidRDefault="00ED4C7B" w:rsidP="00ED4C7B">
      <w:pPr>
        <w:pStyle w:val="Paragraphedeliste"/>
        <w:spacing w:line="240" w:lineRule="auto"/>
        <w:ind w:left="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8A342F">
        <w:rPr>
          <w:rFonts w:ascii="Arial" w:hAnsi="Arial"/>
          <w:b/>
          <w:noProof/>
          <w:sz w:val="28"/>
          <w:szCs w:val="28"/>
          <w:lang w:eastAsia="fr-FR"/>
        </w:rPr>
        <w:drawing>
          <wp:inline distT="0" distB="0" distL="0" distR="0" wp14:anchorId="09047771" wp14:editId="0B66EDB7">
            <wp:extent cx="1058470" cy="1255395"/>
            <wp:effectExtent l="0" t="0" r="8890" b="0"/>
            <wp:docPr id="1" name="Image 1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E8D5" w14:textId="77777777" w:rsidR="00BB4777" w:rsidRDefault="00BB4777" w:rsidP="00ED4C7B">
      <w:pPr>
        <w:jc w:val="center"/>
        <w:rPr>
          <w:b/>
        </w:rPr>
      </w:pPr>
    </w:p>
    <w:p w14:paraId="01C2AF02" w14:textId="77777777" w:rsidR="00BF4F19" w:rsidRDefault="00BF4F19" w:rsidP="00ED4C7B">
      <w:pPr>
        <w:jc w:val="center"/>
        <w:rPr>
          <w:b/>
        </w:rPr>
      </w:pPr>
    </w:p>
    <w:p w14:paraId="139B704D" w14:textId="2BD60ABD" w:rsidR="00E10C31" w:rsidRPr="00BB4777" w:rsidRDefault="00D80865" w:rsidP="00ED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E10C31" w:rsidRPr="00BB4777">
        <w:rPr>
          <w:b/>
          <w:sz w:val="24"/>
          <w:szCs w:val="24"/>
        </w:rPr>
        <w:t>RELATI</w:t>
      </w:r>
      <w:r>
        <w:rPr>
          <w:b/>
          <w:sz w:val="24"/>
          <w:szCs w:val="24"/>
        </w:rPr>
        <w:t>VE</w:t>
      </w:r>
      <w:r w:rsidR="00E10C31" w:rsidRPr="00BB4777">
        <w:rPr>
          <w:b/>
          <w:sz w:val="24"/>
          <w:szCs w:val="24"/>
        </w:rPr>
        <w:t xml:space="preserve"> AUX MODALITES DE PAIEMENT DES FRAIS DE SCOLARITE DES ETABLISSEMENTS SPECIAL</w:t>
      </w:r>
      <w:r w:rsidR="00BB4777">
        <w:rPr>
          <w:b/>
          <w:sz w:val="24"/>
          <w:szCs w:val="24"/>
        </w:rPr>
        <w:t>ISES D’ENSEIGNEMENT ARTISTIQUE</w:t>
      </w:r>
    </w:p>
    <w:p w14:paraId="66AFDACB" w14:textId="0989B0B6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7EBCEB62" w14:textId="6155632A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2020 – 2021</w:t>
      </w:r>
    </w:p>
    <w:p w14:paraId="1E3CBEE2" w14:textId="3F5FE385" w:rsidR="00E10C31" w:rsidRDefault="00E10C31"/>
    <w:p w14:paraId="69AAF78F" w14:textId="566799AC" w:rsidR="0061510C" w:rsidRDefault="0018184C">
      <w:r>
        <w:t xml:space="preserve">La présente </w:t>
      </w:r>
      <w:r w:rsidR="0061510C">
        <w:t>notice</w:t>
      </w:r>
      <w:r>
        <w:t xml:space="preserve"> et le</w:t>
      </w:r>
      <w:r w:rsidR="0061510C">
        <w:t xml:space="preserve"> formulaire </w:t>
      </w:r>
      <w:r>
        <w:t>joint (</w:t>
      </w:r>
      <w:proofErr w:type="spellStart"/>
      <w:r>
        <w:t>cf</w:t>
      </w:r>
      <w:proofErr w:type="spellEnd"/>
      <w:r>
        <w:t xml:space="preserve"> page n°2) </w:t>
      </w:r>
      <w:r w:rsidR="0061510C">
        <w:t>à compléter par les usagers et à remettre à l’administration de l’établissement avec les autres pièces du dossier de réinscription doi</w:t>
      </w:r>
      <w:r>
        <w:t>vent</w:t>
      </w:r>
      <w:r w:rsidR="0061510C">
        <w:t xml:space="preserve"> permettre :</w:t>
      </w:r>
    </w:p>
    <w:p w14:paraId="3118D776" w14:textId="1F7E223A" w:rsidR="0061510C" w:rsidRDefault="0061510C" w:rsidP="0061510C">
      <w:pPr>
        <w:pStyle w:val="Paragraphedeliste"/>
        <w:numPr>
          <w:ilvl w:val="0"/>
          <w:numId w:val="4"/>
        </w:numPr>
      </w:pPr>
      <w:r>
        <w:t xml:space="preserve">De présenter les différents échéanciers </w:t>
      </w:r>
      <w:r w:rsidR="0018184C">
        <w:t xml:space="preserve">et moyens de paiement offerts aux usagers </w:t>
      </w:r>
    </w:p>
    <w:p w14:paraId="53B03A3D" w14:textId="3A24EC71" w:rsidR="0018184C" w:rsidRDefault="0061510C" w:rsidP="0061510C">
      <w:pPr>
        <w:pStyle w:val="Paragraphedeliste"/>
        <w:numPr>
          <w:ilvl w:val="0"/>
          <w:numId w:val="4"/>
        </w:numPr>
      </w:pPr>
      <w:r>
        <w:t xml:space="preserve">    </w:t>
      </w:r>
      <w:r w:rsidR="0018184C">
        <w:t xml:space="preserve">à ces derniers, de disposer d’une parfaite visibilité des </w:t>
      </w:r>
      <w:r w:rsidR="00430B33">
        <w:t xml:space="preserve">aspects </w:t>
      </w:r>
      <w:r w:rsidR="0018184C">
        <w:t>financi</w:t>
      </w:r>
      <w:r w:rsidR="00430B33">
        <w:t>ers</w:t>
      </w:r>
      <w:r w:rsidR="0018184C">
        <w:t xml:space="preserve"> liés à la scolarité des élèves et de pouvoir s’organiser en conséquence</w:t>
      </w:r>
      <w:r w:rsidR="00430B33">
        <w:t xml:space="preserve"> en choisissant l’option qui leur convient</w:t>
      </w:r>
    </w:p>
    <w:p w14:paraId="7A35233E" w14:textId="08140678" w:rsidR="00BB4777" w:rsidRDefault="0018184C" w:rsidP="0061510C">
      <w:pPr>
        <w:pStyle w:val="Paragraphedeliste"/>
        <w:numPr>
          <w:ilvl w:val="0"/>
          <w:numId w:val="4"/>
        </w:numPr>
      </w:pPr>
      <w:r>
        <w:t xml:space="preserve">A l’administration </w:t>
      </w:r>
      <w:r w:rsidR="00430B33">
        <w:t xml:space="preserve">de l’établissement, </w:t>
      </w:r>
      <w:r>
        <w:t xml:space="preserve">de pouvoir préparer les périodes de facturation avec un bon niveau d’anticipation   </w:t>
      </w:r>
    </w:p>
    <w:p w14:paraId="0B8694F5" w14:textId="77777777" w:rsidR="0018184C" w:rsidRDefault="0018184C" w:rsidP="00BB4777">
      <w:pPr>
        <w:ind w:firstLine="708"/>
        <w:jc w:val="both"/>
      </w:pPr>
    </w:p>
    <w:p w14:paraId="4B2640B8" w14:textId="77777777" w:rsidR="00430B33" w:rsidRDefault="00430B33" w:rsidP="00BB4777">
      <w:pPr>
        <w:ind w:firstLine="708"/>
        <w:jc w:val="both"/>
      </w:pPr>
      <w:r>
        <w:t>Ainsi n</w:t>
      </w:r>
      <w:r w:rsidR="00597A55">
        <w:t xml:space="preserve">ous vous remercions de </w:t>
      </w:r>
      <w:r>
        <w:t>lire attentivement</w:t>
      </w:r>
      <w:r w:rsidR="00597A55">
        <w:t xml:space="preserve"> </w:t>
      </w:r>
      <w:r>
        <w:t>l</w:t>
      </w:r>
      <w:r w:rsidR="00597A55">
        <w:t xml:space="preserve">es informations ci-dessous </w:t>
      </w:r>
      <w:r>
        <w:t xml:space="preserve">et </w:t>
      </w:r>
      <w:r w:rsidR="00192305">
        <w:t xml:space="preserve">de compléter </w:t>
      </w:r>
      <w:r>
        <w:t>le formulaire qui constitue une pièce obligatoire du dossier de réinscription.</w:t>
      </w:r>
    </w:p>
    <w:p w14:paraId="18B42AB2" w14:textId="441A6F84" w:rsidR="00597A55" w:rsidRDefault="00597A55" w:rsidP="00C3187B">
      <w:pPr>
        <w:jc w:val="both"/>
      </w:pPr>
    </w:p>
    <w:p w14:paraId="4534E907" w14:textId="7F193918" w:rsidR="00AC342D" w:rsidRDefault="00AC342D" w:rsidP="00BB4777">
      <w:pPr>
        <w:ind w:firstLine="708"/>
        <w:jc w:val="both"/>
      </w:pPr>
      <w:r>
        <w:t>Les échéanciers proposés pour vous acquitter des frais de scolarité diffèrent selon l</w:t>
      </w:r>
      <w:r w:rsidR="00C3187B">
        <w:t>’option retenue par vos soins.</w:t>
      </w:r>
    </w:p>
    <w:p w14:paraId="758156F2" w14:textId="0A2581BE" w:rsidR="00AC342D" w:rsidRDefault="00AC342D" w:rsidP="00C3187B">
      <w:pPr>
        <w:pStyle w:val="xxmsonormal"/>
        <w:jc w:val="both"/>
      </w:pPr>
    </w:p>
    <w:p w14:paraId="7176BE65" w14:textId="298030ED" w:rsidR="008C27A5" w:rsidRDefault="00C3187B" w:rsidP="00C3187B">
      <w:pPr>
        <w:pStyle w:val="xxmsonormal"/>
        <w:numPr>
          <w:ilvl w:val="0"/>
          <w:numId w:val="3"/>
        </w:numPr>
        <w:jc w:val="both"/>
      </w:pPr>
      <w:r>
        <w:t>s</w:t>
      </w:r>
      <w:r w:rsidR="00AC342D">
        <w:t>i vous choisissez le prélèvement automatique, le paiement des frais de scolarité sera réparti à parts égales sur 6 mois (prélèvement tous les 15 du mois, de décembre 2020 à mai 2021)</w:t>
      </w:r>
    </w:p>
    <w:p w14:paraId="6FDD0D5F" w14:textId="1059B8D1" w:rsidR="00BC49F3" w:rsidRDefault="00BC49F3" w:rsidP="00BC49F3">
      <w:pPr>
        <w:pStyle w:val="xxmsonormal"/>
        <w:ind w:left="720"/>
        <w:jc w:val="both"/>
      </w:pPr>
      <w:r>
        <w:t>La mise en place du prélèvement automatique nécessite de fournir à l’administration de l’établissement les références bancaires du compte à prélever ainsi que le mandat d’autorisation de prélèvement, dûment signé, qui leur sera remis</w:t>
      </w:r>
    </w:p>
    <w:p w14:paraId="61B916D3" w14:textId="5DAD8518" w:rsidR="008C27A5" w:rsidRDefault="00C3187B" w:rsidP="00C3187B">
      <w:pPr>
        <w:pStyle w:val="xxmsonormal"/>
        <w:numPr>
          <w:ilvl w:val="0"/>
          <w:numId w:val="3"/>
        </w:numPr>
        <w:jc w:val="both"/>
      </w:pPr>
      <w:r>
        <w:t>s</w:t>
      </w:r>
      <w:r w:rsidR="008C27A5">
        <w:t>i vous opte</w:t>
      </w:r>
      <w:r>
        <w:t>z</w:t>
      </w:r>
      <w:r w:rsidR="008C27A5">
        <w:t xml:space="preserve"> pour </w:t>
      </w:r>
      <w:r w:rsidR="00BC49F3">
        <w:t xml:space="preserve">les autres </w:t>
      </w:r>
      <w:r>
        <w:t>moyen</w:t>
      </w:r>
      <w:r w:rsidR="00BC49F3">
        <w:t>s</w:t>
      </w:r>
      <w:r w:rsidR="008C27A5">
        <w:t xml:space="preserve"> de paiement (paiement en ligne via l’extranet famille, carte bancaire, chèque, espèce, Pass+ Hauts-de-Seine </w:t>
      </w:r>
      <w:r w:rsidR="004D75CC">
        <w:t>*</w:t>
      </w:r>
      <w:r w:rsidR="008C27A5">
        <w:t xml:space="preserve">, chèques </w:t>
      </w:r>
      <w:proofErr w:type="gramStart"/>
      <w:r w:rsidR="008C27A5">
        <w:t>Vacances…)</w:t>
      </w:r>
      <w:proofErr w:type="gramEnd"/>
      <w:r w:rsidR="008C27A5">
        <w:t>, les frais de scolarité pourront être réglés à votre convenance :</w:t>
      </w:r>
    </w:p>
    <w:p w14:paraId="479C7925" w14:textId="48A1D416" w:rsidR="008C27A5" w:rsidRDefault="008C27A5" w:rsidP="00C3187B">
      <w:pPr>
        <w:pStyle w:val="xxmsonormal"/>
        <w:numPr>
          <w:ilvl w:val="1"/>
          <w:numId w:val="3"/>
        </w:numPr>
        <w:jc w:val="both"/>
      </w:pPr>
      <w:r>
        <w:t xml:space="preserve">Soit en </w:t>
      </w:r>
      <w:r w:rsidR="00C3187B">
        <w:t>1</w:t>
      </w:r>
      <w:r>
        <w:t xml:space="preserve"> versement unique global (le 15 décembre 2020 au plus tard)</w:t>
      </w:r>
      <w:r w:rsidR="00C3187B">
        <w:t>,</w:t>
      </w:r>
    </w:p>
    <w:p w14:paraId="40074551" w14:textId="18B2F900" w:rsidR="00AC342D" w:rsidRDefault="008C27A5" w:rsidP="00C3187B">
      <w:pPr>
        <w:pStyle w:val="xxmsonormal"/>
        <w:numPr>
          <w:ilvl w:val="1"/>
          <w:numId w:val="3"/>
        </w:numPr>
        <w:jc w:val="both"/>
      </w:pPr>
      <w:r>
        <w:t xml:space="preserve">Soit en 3 </w:t>
      </w:r>
      <w:r w:rsidR="00C3187B">
        <w:t>versements</w:t>
      </w:r>
      <w:r>
        <w:t xml:space="preserve"> (échéance </w:t>
      </w:r>
      <w:r w:rsidR="00C3187B">
        <w:t>n</w:t>
      </w:r>
      <w:r>
        <w:t xml:space="preserve">°1 : 15/12/2020 – </w:t>
      </w:r>
      <w:r w:rsidR="00C3187B">
        <w:t>n</w:t>
      </w:r>
      <w:r>
        <w:t xml:space="preserve">°2 : 15/02/2021 – </w:t>
      </w:r>
      <w:r w:rsidR="00C3187B">
        <w:t>n</w:t>
      </w:r>
      <w:r>
        <w:t>°3 : 15/04/2021)</w:t>
      </w:r>
      <w:r w:rsidR="00C3187B">
        <w:t>.</w:t>
      </w:r>
    </w:p>
    <w:p w14:paraId="07A61F68" w14:textId="57B53079" w:rsidR="00E10C31" w:rsidRDefault="00E10C31" w:rsidP="00C3187B">
      <w:pPr>
        <w:pStyle w:val="xxmsonormal"/>
        <w:jc w:val="both"/>
      </w:pPr>
    </w:p>
    <w:p w14:paraId="380437A7" w14:textId="5D117982" w:rsidR="004D75CC" w:rsidRDefault="004D75CC" w:rsidP="00C3187B">
      <w:pPr>
        <w:pStyle w:val="xxmsonormal"/>
        <w:ind w:left="720"/>
        <w:jc w:val="both"/>
      </w:pPr>
      <w:r>
        <w:t xml:space="preserve">(*) Le Pass+ est un porte-monnaie électronique proposé par le Conseil Départemental des Hauts-de-Seine à tous les collégiens du territoire (informations complètes sur </w:t>
      </w:r>
      <w:hyperlink r:id="rId8" w:history="1">
        <w:r w:rsidR="00850B6D" w:rsidRPr="00960A97">
          <w:rPr>
            <w:rStyle w:val="Lienhypertexte"/>
          </w:rPr>
          <w:t>www.hauts-de-seine.fr</w:t>
        </w:r>
      </w:hyperlink>
      <w:r>
        <w:t>)</w:t>
      </w:r>
      <w:r w:rsidR="00C3187B">
        <w:t>.</w:t>
      </w:r>
      <w:r>
        <w:t xml:space="preserve"> </w:t>
      </w:r>
    </w:p>
    <w:p w14:paraId="237CDC8E" w14:textId="77777777" w:rsidR="008E22A6" w:rsidRDefault="008E22A6" w:rsidP="00BC49F3">
      <w:pPr>
        <w:pStyle w:val="xxmsonormal"/>
        <w:jc w:val="both"/>
      </w:pPr>
    </w:p>
    <w:p w14:paraId="0825EDBC" w14:textId="39818C32" w:rsidR="008E22A6" w:rsidRDefault="008E22A6" w:rsidP="00BC49F3">
      <w:pPr>
        <w:pStyle w:val="xxmsonormal"/>
        <w:ind w:left="720"/>
        <w:jc w:val="both"/>
      </w:pPr>
      <w:proofErr w:type="gramStart"/>
      <w:r>
        <w:t>le</w:t>
      </w:r>
      <w:proofErr w:type="gramEnd"/>
      <w:r>
        <w:t xml:space="preserve"> personnel du conservatoire reste à votre disposition pour tous renseignements</w:t>
      </w:r>
      <w:r w:rsidR="00BC49F3">
        <w:t xml:space="preserve"> et pour vous accompagner dans vos démarches</w:t>
      </w:r>
      <w:r>
        <w:t>.</w:t>
      </w:r>
    </w:p>
    <w:p w14:paraId="41CD6015" w14:textId="39EC2FF5" w:rsidR="00BB4777" w:rsidRDefault="00BB4777">
      <w:pPr>
        <w:spacing w:after="160"/>
      </w:pPr>
    </w:p>
    <w:p w14:paraId="5CEBE74A" w14:textId="50868685" w:rsidR="008D6551" w:rsidRDefault="00BF4F19" w:rsidP="00C3187B">
      <w:pPr>
        <w:pStyle w:val="xxmsonormal"/>
        <w:jc w:val="both"/>
      </w:pPr>
      <w:r w:rsidRPr="008A342F">
        <w:rPr>
          <w:rFonts w:ascii="Arial" w:hAnsi="Arial"/>
          <w:b/>
          <w:noProof/>
          <w:sz w:val="28"/>
          <w:szCs w:val="28"/>
        </w:rPr>
        <w:lastRenderedPageBreak/>
        <w:drawing>
          <wp:inline distT="0" distB="0" distL="0" distR="0" wp14:anchorId="53E38FA1" wp14:editId="5C0A023B">
            <wp:extent cx="1058470" cy="1255395"/>
            <wp:effectExtent l="0" t="0" r="8890" b="0"/>
            <wp:docPr id="2" name="Image 2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7D1C" w14:textId="77777777" w:rsidR="00BF4F19" w:rsidRDefault="00BF4F19" w:rsidP="00C3187B">
      <w:pPr>
        <w:pStyle w:val="xxmsonormal"/>
        <w:jc w:val="both"/>
      </w:pPr>
    </w:p>
    <w:p w14:paraId="04BA7FBA" w14:textId="77777777" w:rsidR="00BF4F19" w:rsidRDefault="00BF4F19" w:rsidP="00C3187B">
      <w:pPr>
        <w:pStyle w:val="xxmsonormal"/>
        <w:jc w:val="both"/>
      </w:pPr>
    </w:p>
    <w:p w14:paraId="7E08EF54" w14:textId="77777777" w:rsidR="00BF4F19" w:rsidRPr="00BB4777" w:rsidRDefault="00BF4F19" w:rsidP="00BF4F19">
      <w:pPr>
        <w:jc w:val="center"/>
        <w:rPr>
          <w:b/>
          <w:sz w:val="24"/>
          <w:szCs w:val="24"/>
        </w:rPr>
      </w:pPr>
      <w:r w:rsidRPr="00BB4777">
        <w:rPr>
          <w:b/>
          <w:sz w:val="24"/>
          <w:szCs w:val="24"/>
        </w:rPr>
        <w:t>FORMULAIRE RELATIF AUX MODALITES DE PAIEMENT DES FRAIS DE SCOLARITE DES ETABLISSEMENTS SPECIAL</w:t>
      </w:r>
      <w:r>
        <w:rPr>
          <w:b/>
          <w:sz w:val="24"/>
          <w:szCs w:val="24"/>
        </w:rPr>
        <w:t>ISES D’ENSEIGNEMENT ARTISTIQUE</w:t>
      </w:r>
    </w:p>
    <w:p w14:paraId="37D25F14" w14:textId="77777777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1C965BF5" w14:textId="77777777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2020 – 2021</w:t>
      </w:r>
    </w:p>
    <w:p w14:paraId="4F5289BD" w14:textId="13D620B3" w:rsidR="00BF4F19" w:rsidRDefault="00BF4F19" w:rsidP="00BF4F19"/>
    <w:p w14:paraId="6118DDC6" w14:textId="5825A97C" w:rsidR="007F5AEC" w:rsidRDefault="007F5AEC" w:rsidP="007F5AEC">
      <w:pPr>
        <w:pStyle w:val="xxmsonormal"/>
        <w:ind w:firstLine="708"/>
        <w:jc w:val="both"/>
      </w:pPr>
      <w:r>
        <w:t>Nous vous remercions de compléter les champs ci-dessous et de cocher la case correspondant à l’option retenue par vos soins (ne cocher qu’une seule case).</w:t>
      </w:r>
    </w:p>
    <w:p w14:paraId="18B133B1" w14:textId="77777777" w:rsidR="007F5AEC" w:rsidRDefault="007F5AEC" w:rsidP="00BF4F19"/>
    <w:p w14:paraId="52404F52" w14:textId="77777777" w:rsidR="00BF4F19" w:rsidRDefault="00BF4F19" w:rsidP="00C3187B">
      <w:pPr>
        <w:pStyle w:val="xxmsonormal"/>
        <w:jc w:val="both"/>
      </w:pPr>
    </w:p>
    <w:p w14:paraId="58208D7F" w14:textId="196B4973" w:rsidR="009A0FA2" w:rsidRDefault="009A0FA2" w:rsidP="00C3187B">
      <w:pPr>
        <w:pStyle w:val="xxmsonormal"/>
        <w:jc w:val="both"/>
      </w:pPr>
      <w:r>
        <w:t>Je soussign</w:t>
      </w:r>
      <w:r w:rsidR="00B53BC9">
        <w:t>é</w:t>
      </w:r>
      <w:r>
        <w:t>(</w:t>
      </w:r>
      <w:r w:rsidR="00B53BC9">
        <w:t>e)</w:t>
      </w:r>
      <w:r>
        <w:t>,</w:t>
      </w:r>
      <w:r w:rsidR="00BF4F19">
        <w:t xml:space="preserve"> </w:t>
      </w:r>
      <w:r w:rsidR="00B53BC9">
        <w:t xml:space="preserve">Madame </w:t>
      </w:r>
      <w:r w:rsidR="00BF4F19" w:rsidRPr="008E22A6">
        <w:rPr>
          <w:sz w:val="28"/>
          <w:szCs w:val="28"/>
        </w:rPr>
        <w:t>□</w:t>
      </w:r>
      <w:r w:rsidR="00B53BC9">
        <w:t xml:space="preserve"> / Monsieur </w:t>
      </w:r>
      <w:r w:rsidR="00BF4F19" w:rsidRPr="008E22A6">
        <w:rPr>
          <w:sz w:val="28"/>
          <w:szCs w:val="28"/>
        </w:rPr>
        <w:t>□</w:t>
      </w:r>
    </w:p>
    <w:p w14:paraId="7762F672" w14:textId="504CB42A" w:rsidR="00B53BC9" w:rsidRDefault="00B53BC9" w:rsidP="00C3187B">
      <w:pPr>
        <w:pStyle w:val="xxmsonormal"/>
        <w:jc w:val="both"/>
      </w:pPr>
      <w:r>
        <w:t>Nom : …………</w:t>
      </w:r>
      <w:r w:rsidR="00C3187B">
        <w:t>………………………………………………</w:t>
      </w:r>
      <w:r>
        <w:t>…</w:t>
      </w:r>
      <w:r w:rsidR="008E22A6">
        <w:t>…...</w:t>
      </w:r>
      <w:r>
        <w:t xml:space="preserve"> / Prénom : ……………</w:t>
      </w:r>
      <w:r w:rsidR="0087639D">
        <w:t>………………</w:t>
      </w:r>
      <w:r w:rsidR="008E22A6">
        <w:t>……………</w:t>
      </w:r>
    </w:p>
    <w:p w14:paraId="6C9633E6" w14:textId="65E96A16" w:rsidR="008D6551" w:rsidRDefault="00BF4F19" w:rsidP="00C3187B">
      <w:pPr>
        <w:pStyle w:val="xxmsonormal"/>
        <w:jc w:val="both"/>
      </w:pPr>
      <w:proofErr w:type="gramStart"/>
      <w:r>
        <w:t>a</w:t>
      </w:r>
      <w:r w:rsidR="00B53BC9">
        <w:t>voir</w:t>
      </w:r>
      <w:proofErr w:type="gramEnd"/>
      <w:r w:rsidR="00B53BC9">
        <w:t xml:space="preserve"> </w:t>
      </w:r>
      <w:r w:rsidR="008D6551">
        <w:t>pris connaissance des différen</w:t>
      </w:r>
      <w:r w:rsidR="00BF1283">
        <w:t>tes modalités</w:t>
      </w:r>
      <w:r w:rsidR="008D6551">
        <w:t xml:space="preserve"> </w:t>
      </w:r>
      <w:r w:rsidR="0087639D">
        <w:t>de paiement</w:t>
      </w:r>
      <w:r w:rsidR="008D6551">
        <w:t xml:space="preserve"> </w:t>
      </w:r>
      <w:r w:rsidR="007F5AEC">
        <w:t xml:space="preserve">présentées sur la notice jointe </w:t>
      </w:r>
      <w:r w:rsidR="008D6551">
        <w:t xml:space="preserve">et </w:t>
      </w:r>
      <w:r w:rsidR="004E5952">
        <w:t>souhait</w:t>
      </w:r>
      <w:r w:rsidR="00B53BC9">
        <w:t>er</w:t>
      </w:r>
      <w:r w:rsidR="004E5952">
        <w:t xml:space="preserve"> régler les frais de scolarité</w:t>
      </w:r>
      <w:r w:rsidR="008D6551">
        <w:t> 2020 – 2021 :</w:t>
      </w:r>
    </w:p>
    <w:p w14:paraId="43ED8DCE" w14:textId="416BAD93" w:rsidR="00BF4F19" w:rsidRDefault="00BF4F19" w:rsidP="00C3187B">
      <w:pPr>
        <w:pStyle w:val="xxmsonormal"/>
        <w:jc w:val="both"/>
      </w:pPr>
      <w:r>
        <w:tab/>
      </w:r>
      <w:r w:rsidRPr="008E22A6">
        <w:rPr>
          <w:sz w:val="28"/>
          <w:szCs w:val="28"/>
        </w:rPr>
        <w:t>□</w:t>
      </w:r>
      <w:r>
        <w:t xml:space="preserve"> par prélèvement automatique</w:t>
      </w:r>
      <w:r w:rsidR="0087639D">
        <w:t xml:space="preserve"> en 6 échéances*</w:t>
      </w:r>
      <w:r>
        <w:t>,</w:t>
      </w:r>
    </w:p>
    <w:p w14:paraId="6EDD1E03" w14:textId="07A5DF1B" w:rsidR="00BF4F19" w:rsidRDefault="00BF4F19" w:rsidP="0087639D">
      <w:pPr>
        <w:pStyle w:val="xxmsonormal"/>
        <w:ind w:left="708"/>
        <w:jc w:val="both"/>
      </w:pPr>
      <w:r w:rsidRPr="008E22A6">
        <w:rPr>
          <w:sz w:val="28"/>
          <w:szCs w:val="28"/>
        </w:rPr>
        <w:t>□</w:t>
      </w:r>
      <w:r>
        <w:t xml:space="preserve"> par </w:t>
      </w:r>
      <w:r w:rsidR="00430B33">
        <w:t>d’autres</w:t>
      </w:r>
      <w:r>
        <w:t xml:space="preserve"> moyen</w:t>
      </w:r>
      <w:r w:rsidR="00430B33">
        <w:t>s</w:t>
      </w:r>
      <w:r>
        <w:t xml:space="preserve"> de paiement</w:t>
      </w:r>
      <w:r w:rsidR="0087639D">
        <w:t xml:space="preserve"> (paiement en ligne via l’extranet famille, carte bancaire, chèque, espèce, </w:t>
      </w:r>
      <w:proofErr w:type="spellStart"/>
      <w:r w:rsidR="0087639D">
        <w:t>Pass</w:t>
      </w:r>
      <w:proofErr w:type="spellEnd"/>
      <w:r w:rsidR="0087639D">
        <w:t xml:space="preserve">+ Hauts-de-Seine, chèques </w:t>
      </w:r>
      <w:proofErr w:type="gramStart"/>
      <w:r w:rsidR="0087639D">
        <w:t>Vacances… )</w:t>
      </w:r>
      <w:proofErr w:type="gramEnd"/>
      <w:r w:rsidR="0087639D">
        <w:t>:</w:t>
      </w:r>
    </w:p>
    <w:p w14:paraId="077DF4F0" w14:textId="7B6ED676" w:rsidR="00BF4F19" w:rsidRDefault="00BF4F19" w:rsidP="00C3187B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1 versement unique,</w:t>
      </w:r>
    </w:p>
    <w:p w14:paraId="39733AC3" w14:textId="4547E003" w:rsidR="00BF4F19" w:rsidRDefault="00BF4F19" w:rsidP="00C3187B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3 versements</w:t>
      </w:r>
      <w:r w:rsidR="0087639D">
        <w:t>.</w:t>
      </w:r>
    </w:p>
    <w:p w14:paraId="5AEEBC1D" w14:textId="77777777" w:rsidR="0087639D" w:rsidRDefault="0087639D" w:rsidP="00C3187B">
      <w:pPr>
        <w:pStyle w:val="xxmsonormal"/>
        <w:jc w:val="both"/>
      </w:pPr>
    </w:p>
    <w:p w14:paraId="6B775708" w14:textId="42334E19" w:rsidR="004E5952" w:rsidRDefault="0087639D" w:rsidP="00C3187B">
      <w:pPr>
        <w:pStyle w:val="xxmsonormal"/>
        <w:jc w:val="both"/>
      </w:pPr>
      <w:r>
        <w:t>*en ce</w:t>
      </w:r>
      <w:r w:rsidR="00264E7B">
        <w:t xml:space="preserve"> cas, je m’engage à fournir à l’administration de l’établissement les référence</w:t>
      </w:r>
      <w:r w:rsidR="00FC62CB">
        <w:t>s</w:t>
      </w:r>
      <w:r w:rsidR="00264E7B">
        <w:t xml:space="preserve"> bancaires du compte à prélev</w:t>
      </w:r>
      <w:r w:rsidR="00C3187B">
        <w:t>er</w:t>
      </w:r>
      <w:r w:rsidR="00264E7B">
        <w:t xml:space="preserve"> et à signer le mandat de prélèvement qui me sera adressé</w:t>
      </w:r>
      <w:r>
        <w:t>.</w:t>
      </w:r>
    </w:p>
    <w:p w14:paraId="448CE39B" w14:textId="77777777" w:rsidR="00264E7B" w:rsidRDefault="00264E7B" w:rsidP="00C3187B">
      <w:pPr>
        <w:pStyle w:val="xxmsonormal"/>
        <w:jc w:val="both"/>
      </w:pPr>
    </w:p>
    <w:p w14:paraId="4B65B9EA" w14:textId="359231CA" w:rsidR="008D6551" w:rsidRDefault="008D6551" w:rsidP="00C3187B">
      <w:pPr>
        <w:pStyle w:val="xxmsonormal"/>
        <w:jc w:val="both"/>
      </w:pPr>
      <w:r>
        <w:t>A noter :</w:t>
      </w:r>
    </w:p>
    <w:p w14:paraId="30EFDEEE" w14:textId="43447110" w:rsidR="008D6551" w:rsidRDefault="00C3187B" w:rsidP="00C3187B">
      <w:pPr>
        <w:pStyle w:val="xxmsonormal"/>
        <w:numPr>
          <w:ilvl w:val="0"/>
          <w:numId w:val="3"/>
        </w:numPr>
        <w:jc w:val="both"/>
      </w:pPr>
      <w:r>
        <w:t>l</w:t>
      </w:r>
      <w:r w:rsidR="008D6551">
        <w:t xml:space="preserve">’option retenue </w:t>
      </w:r>
      <w:r w:rsidR="00B877D7">
        <w:t xml:space="preserve">ci-dessus </w:t>
      </w:r>
      <w:r w:rsidR="008D6551">
        <w:t xml:space="preserve">s’applique à l’ensemble de la </w:t>
      </w:r>
      <w:r w:rsidR="0087639D">
        <w:t>facturation des élèves rattaché</w:t>
      </w:r>
      <w:r w:rsidR="008D6551">
        <w:t xml:space="preserve"> au foyer fiscal du redevable</w:t>
      </w:r>
      <w:r>
        <w:t> ;</w:t>
      </w:r>
    </w:p>
    <w:p w14:paraId="6AE2F195" w14:textId="430819BE" w:rsidR="004E5952" w:rsidRDefault="00C3187B" w:rsidP="00C3187B">
      <w:pPr>
        <w:pStyle w:val="xxmsonormal"/>
        <w:numPr>
          <w:ilvl w:val="0"/>
          <w:numId w:val="3"/>
        </w:numPr>
        <w:jc w:val="both"/>
      </w:pPr>
      <w:r>
        <w:t>s</w:t>
      </w:r>
      <w:r w:rsidR="008D6551">
        <w:t xml:space="preserve">ans réponse du redevable, </w:t>
      </w:r>
      <w:r>
        <w:t>le paiement unique</w:t>
      </w:r>
      <w:r w:rsidR="007F5AEC">
        <w:t xml:space="preserve"> sera appliqué par défaut;</w:t>
      </w:r>
    </w:p>
    <w:p w14:paraId="786A1AE7" w14:textId="2D6C4116" w:rsidR="004E5952" w:rsidRDefault="00C3187B" w:rsidP="00C3187B">
      <w:pPr>
        <w:pStyle w:val="xxmsonormal"/>
        <w:numPr>
          <w:ilvl w:val="0"/>
          <w:numId w:val="3"/>
        </w:numPr>
        <w:jc w:val="both"/>
      </w:pPr>
      <w:r>
        <w:t>l</w:t>
      </w:r>
      <w:r w:rsidR="00FC62CB">
        <w:t>es données collectées sur le présent formulaire et le cas échéant, les références bancaires</w:t>
      </w:r>
      <w:r w:rsidR="00BB4777">
        <w:t xml:space="preserve">, ne </w:t>
      </w:r>
      <w:r w:rsidR="007F5AEC">
        <w:t>seront</w:t>
      </w:r>
      <w:r w:rsidR="00FC62CB">
        <w:t xml:space="preserve"> pas conservées au-delà de l’année scolaire considérée</w:t>
      </w:r>
      <w:r w:rsidR="008E22A6">
        <w:t>.</w:t>
      </w:r>
    </w:p>
    <w:p w14:paraId="3FD120BF" w14:textId="58E9F3DC" w:rsidR="00264E7B" w:rsidRDefault="00264E7B" w:rsidP="00C3187B">
      <w:pPr>
        <w:pStyle w:val="xxmsonormal"/>
        <w:jc w:val="both"/>
      </w:pPr>
    </w:p>
    <w:p w14:paraId="03C4A78A" w14:textId="77777777" w:rsidR="00BB4777" w:rsidRDefault="00BB4777" w:rsidP="00C3187B">
      <w:pPr>
        <w:pStyle w:val="xxmsonormal"/>
        <w:jc w:val="both"/>
      </w:pPr>
    </w:p>
    <w:p w14:paraId="0FF9F1DD" w14:textId="44126E8B" w:rsidR="00FC62CB" w:rsidRDefault="00BB4777" w:rsidP="00C3187B">
      <w:pPr>
        <w:jc w:val="both"/>
      </w:pPr>
      <w:r>
        <w:t>Fait à ……………………………………………</w:t>
      </w:r>
      <w:r w:rsidR="00FC62CB">
        <w:t>, le .</w:t>
      </w:r>
      <w:r w:rsidR="008E22A6">
        <w:t>.</w:t>
      </w:r>
      <w:r w:rsidR="00FC62CB">
        <w:t>.</w:t>
      </w:r>
      <w:r w:rsidR="00C3187B">
        <w:t xml:space="preserve"> </w:t>
      </w:r>
      <w:r w:rsidR="00FC62CB">
        <w:t>/.</w:t>
      </w:r>
      <w:r w:rsidR="008E22A6">
        <w:t>.</w:t>
      </w:r>
      <w:r w:rsidR="00FC62CB">
        <w:t>.</w:t>
      </w:r>
      <w:r w:rsidR="00C3187B">
        <w:t xml:space="preserve"> </w:t>
      </w:r>
      <w:proofErr w:type="gramStart"/>
      <w:r w:rsidR="008E22A6">
        <w:t>/…..</w:t>
      </w:r>
      <w:proofErr w:type="gramEnd"/>
    </w:p>
    <w:p w14:paraId="2E54A44F" w14:textId="77777777" w:rsidR="00C3187B" w:rsidRDefault="00C3187B" w:rsidP="00C3187B">
      <w:pPr>
        <w:jc w:val="both"/>
      </w:pPr>
    </w:p>
    <w:p w14:paraId="2A5C18F9" w14:textId="77777777" w:rsidR="00BB4777" w:rsidRDefault="00BB4777" w:rsidP="00C3187B">
      <w:pPr>
        <w:jc w:val="both"/>
      </w:pPr>
    </w:p>
    <w:p w14:paraId="02C06A74" w14:textId="429898B5" w:rsidR="00FC62CB" w:rsidRDefault="00FC62CB" w:rsidP="00C3187B">
      <w:pPr>
        <w:jc w:val="both"/>
      </w:pPr>
      <w:r>
        <w:t xml:space="preserve">Signature du (ou des) redevable(s) chargé(s) du règlement des sommes dues dans le cadre exposé (faire précéder la signature de la mention « </w:t>
      </w:r>
      <w:r w:rsidRPr="00D27660">
        <w:rPr>
          <w:i/>
          <w:iCs/>
        </w:rPr>
        <w:t>Lu et Approuvé</w:t>
      </w:r>
      <w:r>
        <w:t xml:space="preserve"> »)</w:t>
      </w:r>
      <w:r w:rsidR="008E22A6">
        <w:t>.</w:t>
      </w:r>
    </w:p>
    <w:p w14:paraId="223D32C3" w14:textId="77777777" w:rsidR="00FC62CB" w:rsidRDefault="00FC62CB" w:rsidP="00E10C31">
      <w:pPr>
        <w:pStyle w:val="xxmsonormal"/>
      </w:pPr>
    </w:p>
    <w:p w14:paraId="50CB842E" w14:textId="77777777" w:rsidR="004E5952" w:rsidRDefault="004E5952" w:rsidP="00E10C31">
      <w:pPr>
        <w:pStyle w:val="xxmsonormal"/>
      </w:pPr>
    </w:p>
    <w:sectPr w:rsidR="004E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3F9"/>
    <w:multiLevelType w:val="hybridMultilevel"/>
    <w:tmpl w:val="09E01B60"/>
    <w:lvl w:ilvl="0" w:tplc="087004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A22996"/>
    <w:multiLevelType w:val="hybridMultilevel"/>
    <w:tmpl w:val="2A844E2A"/>
    <w:lvl w:ilvl="0" w:tplc="F51CB6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95D29"/>
    <w:multiLevelType w:val="multilevel"/>
    <w:tmpl w:val="7BC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903992"/>
    <w:multiLevelType w:val="multilevel"/>
    <w:tmpl w:val="B77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6"/>
    <w:rsid w:val="00046B06"/>
    <w:rsid w:val="0018184C"/>
    <w:rsid w:val="00192305"/>
    <w:rsid w:val="001970D4"/>
    <w:rsid w:val="00264E7B"/>
    <w:rsid w:val="00426302"/>
    <w:rsid w:val="00430B33"/>
    <w:rsid w:val="004D75CC"/>
    <w:rsid w:val="004E5952"/>
    <w:rsid w:val="00597A55"/>
    <w:rsid w:val="0061510C"/>
    <w:rsid w:val="0064563F"/>
    <w:rsid w:val="007F5AEC"/>
    <w:rsid w:val="00850B6D"/>
    <w:rsid w:val="0087639D"/>
    <w:rsid w:val="008C27A5"/>
    <w:rsid w:val="008D6551"/>
    <w:rsid w:val="008E22A6"/>
    <w:rsid w:val="009446EC"/>
    <w:rsid w:val="009A0FA2"/>
    <w:rsid w:val="00AC342D"/>
    <w:rsid w:val="00B53BC9"/>
    <w:rsid w:val="00B877D7"/>
    <w:rsid w:val="00BB4777"/>
    <w:rsid w:val="00BC49F3"/>
    <w:rsid w:val="00BF1283"/>
    <w:rsid w:val="00BF4F19"/>
    <w:rsid w:val="00C3187B"/>
    <w:rsid w:val="00D80865"/>
    <w:rsid w:val="00DB2D85"/>
    <w:rsid w:val="00E10C31"/>
    <w:rsid w:val="00E44EA8"/>
    <w:rsid w:val="00ED4C7B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E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31"/>
    <w:pPr>
      <w:spacing w:after="0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10C31"/>
  </w:style>
  <w:style w:type="paragraph" w:customStyle="1" w:styleId="xxmsolistparagraph">
    <w:name w:val="x_x_msolistparagraph"/>
    <w:basedOn w:val="Normal"/>
    <w:rsid w:val="00E10C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4D75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75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4C7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7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31"/>
    <w:pPr>
      <w:spacing w:after="0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10C31"/>
  </w:style>
  <w:style w:type="paragraph" w:customStyle="1" w:styleId="xxmsolistparagraph">
    <w:name w:val="x_x_msolistparagraph"/>
    <w:basedOn w:val="Normal"/>
    <w:rsid w:val="00E10C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4D75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75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4C7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7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hauts-de-sein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F6F9-230B-1E41-98BD-4BB19F70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TOURTE Julien</dc:creator>
  <cp:lastModifiedBy>Dominique Garcia</cp:lastModifiedBy>
  <cp:revision>2</cp:revision>
  <dcterms:created xsi:type="dcterms:W3CDTF">2020-05-19T14:19:00Z</dcterms:created>
  <dcterms:modified xsi:type="dcterms:W3CDTF">2020-05-19T14:19:00Z</dcterms:modified>
</cp:coreProperties>
</file>